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16C868F6" w:rsidR="003819B2" w:rsidRPr="007077BE" w:rsidRDefault="00CC4933" w:rsidP="00EB63F9">
            <w:pPr>
              <w:pStyle w:val="Pieddepage"/>
              <w:tabs>
                <w:tab w:val="clear" w:pos="4536"/>
                <w:tab w:val="clear" w:pos="9072"/>
              </w:tabs>
              <w:jc w:val="center"/>
              <w:rPr>
                <w:rFonts w:ascii="Corbel" w:hAnsi="Corbel"/>
                <w:sz w:val="22"/>
                <w:szCs w:val="22"/>
              </w:rPr>
            </w:pPr>
            <w:r>
              <w:rPr>
                <w:noProof/>
              </w:rPr>
              <w:drawing>
                <wp:inline distT="0" distB="0" distL="0" distR="0" wp14:anchorId="614AB9C5" wp14:editId="0D896D49">
                  <wp:extent cx="6525895" cy="683895"/>
                  <wp:effectExtent l="0" t="0" r="8255"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525895" cy="683895"/>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191, Av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3B3C4BB1" w14:textId="77777777" w:rsidR="00DE2562" w:rsidRDefault="00DE2562" w:rsidP="00DE2562">
      <w:pPr>
        <w:pStyle w:val="Titre1"/>
        <w:rPr>
          <w:rFonts w:ascii="Corbel" w:hAnsi="Corbel" w:cs="Arial"/>
          <w:b w:val="0"/>
          <w:bCs w:val="0"/>
        </w:rPr>
      </w:pPr>
    </w:p>
    <w:p w14:paraId="68777C50" w14:textId="240617AC" w:rsidR="00DF1BA8" w:rsidRPr="00DF1BA8" w:rsidRDefault="00DF1BA8" w:rsidP="003D1E56">
      <w:pPr>
        <w:rPr>
          <w:rFonts w:ascii="Corbel" w:hAnsi="Corbel" w:cs="Arial"/>
          <w:bCs/>
        </w:rPr>
      </w:pPr>
      <w:r w:rsidRPr="00DF1BA8">
        <w:rPr>
          <w:rFonts w:ascii="Corbel" w:hAnsi="Corbel" w:cs="Arial"/>
        </w:rPr>
        <w:t xml:space="preserve">26A0005– </w:t>
      </w:r>
      <w:r w:rsidR="00AD16C1" w:rsidRPr="00AD16C1">
        <w:rPr>
          <w:rFonts w:ascii="Corbel" w:hAnsi="Corbel" w:cs="Arial"/>
        </w:rPr>
        <w:t>FOURNITURES DE CONSOMMABLES STERILES D'ARTHROSCOPIE AVEC MISE A DISPOSITION D’EQUIPEMENTS DEDIES POUR LE CHU DE MONTPELLIER ETABLISSEMENT SUPPORT DU GHT DE L’EST HERAULT ET DU SUD AVEYRON ET LE CH DE MILLAU</w:t>
      </w:r>
    </w:p>
    <w:p w14:paraId="468CD3B2" w14:textId="77777777" w:rsidR="00CC6B44" w:rsidRPr="007077BE" w:rsidRDefault="00CC6B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3"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lastRenderedPageBreak/>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t xml:space="preserve">Numéro SIRET, à défaut, un numéro d’identification européen ou international ou propre au pays d’origine de l’opérateur économique issu d’un répertoire figurant dans la liste des </w:t>
      </w:r>
      <w:hyperlink r:id="rId14"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7C81C562"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5"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6"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7"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code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CA101B">
        <w:rPr>
          <w:rFonts w:ascii="Corbel" w:hAnsi="Corbel"/>
          <w:sz w:val="22"/>
          <w:szCs w:val="22"/>
        </w:rPr>
      </w:r>
      <w:r w:rsidR="00CA101B">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CA101B">
        <w:rPr>
          <w:rFonts w:ascii="Corbel" w:hAnsi="Corbel"/>
          <w:sz w:val="22"/>
          <w:szCs w:val="22"/>
        </w:rPr>
      </w:r>
      <w:r w:rsidR="00CA101B">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3A65D25C"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9"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0"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1"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code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code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CA101B">
              <w:rPr>
                <w:rFonts w:ascii="Marianne" w:eastAsia="MS Gothic" w:hAnsi="Marianne" w:cs="Arial"/>
              </w:rPr>
            </w:r>
            <w:r w:rsidR="00CA101B">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3"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CA101B">
              <w:rPr>
                <w:rFonts w:ascii="Marianne" w:eastAsia="MS Gothic" w:hAnsi="Marianne" w:cs="Arial"/>
              </w:rPr>
            </w:r>
            <w:r w:rsidR="00CA101B">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4"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29F2CEB9"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CA101B">
              <w:rPr>
                <w:rFonts w:ascii="Marianne" w:eastAsia="MS Gothic" w:hAnsi="Marianne" w:cs="Arial"/>
              </w:rPr>
            </w:r>
            <w:r w:rsidR="00CA101B">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Etablissement et service d’aide pa</w:t>
            </w:r>
            <w:r w:rsidR="00322E01">
              <w:rPr>
                <w:rFonts w:ascii="Marianne" w:hAnsi="Marianne" w:cs="Arial"/>
              </w:rPr>
              <w:t>r</w:t>
            </w:r>
            <w:r>
              <w:rPr>
                <w:rFonts w:ascii="Marianne" w:hAnsi="Marianne" w:cs="Arial"/>
              </w:rPr>
              <w:t xml:space="preserve"> le travail </w:t>
            </w:r>
            <w:r>
              <w:rPr>
                <w:rFonts w:ascii="Marianne" w:hAnsi="Marianne" w:cs="Arial"/>
                <w:sz w:val="16"/>
              </w:rPr>
              <w:t>(</w:t>
            </w:r>
            <w:hyperlink r:id="rId25"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CA101B">
              <w:rPr>
                <w:rFonts w:ascii="Marianne" w:hAnsi="Marianne" w:cs="Arial"/>
              </w:rPr>
            </w:r>
            <w:r w:rsidR="00CA101B">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6"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77777777"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CA101B">
              <w:rPr>
                <w:rFonts w:ascii="Marianne" w:eastAsia="MS Gothic" w:hAnsi="Marianne" w:cs="Arial"/>
              </w:rPr>
            </w:r>
            <w:r w:rsidR="00CA101B">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A907FC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7"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code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8"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code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CA101B">
        <w:rPr>
          <w:rFonts w:ascii="Corbel" w:hAnsi="Corbel"/>
          <w:sz w:val="22"/>
          <w:szCs w:val="22"/>
        </w:rPr>
      </w:r>
      <w:r w:rsidR="00CA101B">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CA101B">
        <w:rPr>
          <w:rFonts w:ascii="Corbel" w:hAnsi="Corbel"/>
          <w:sz w:val="22"/>
          <w:szCs w:val="22"/>
        </w:rPr>
      </w:r>
      <w:r w:rsidR="00CA101B">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9"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58AA72CB"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code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du</w:t>
            </w:r>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1"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5B9231C8" w:rsidR="003C1311" w:rsidRDefault="003C1311" w:rsidP="00E07EDF">
          <w:pPr>
            <w:shd w:val="clear" w:color="auto" w:fill="66CCFF"/>
            <w:snapToGrid w:val="0"/>
            <w:ind w:right="360"/>
            <w:rPr>
              <w:rFonts w:ascii="Arial" w:hAnsi="Arial" w:cs="Arial"/>
              <w:b/>
              <w:i/>
              <w:iCs/>
            </w:rPr>
          </w:pPr>
          <w:r>
            <w:rPr>
              <w:rFonts w:ascii="Arial" w:hAnsi="Arial" w:cs="Arial"/>
              <w:b/>
              <w:bCs/>
            </w:rPr>
            <w:t xml:space="preserve">Version </w:t>
          </w:r>
          <w:r w:rsidR="007077BE">
            <w:rPr>
              <w:rFonts w:ascii="Arial" w:hAnsi="Arial" w:cs="Arial"/>
              <w:b/>
              <w:bCs/>
            </w:rPr>
            <w:t xml:space="preserve">SJ du </w:t>
          </w:r>
          <w:r w:rsidR="00322E01">
            <w:rPr>
              <w:rFonts w:ascii="Arial" w:hAnsi="Arial" w:cs="Arial"/>
              <w:b/>
              <w:bCs/>
            </w:rPr>
            <w:t>30</w:t>
          </w:r>
          <w:r w:rsidR="00E07EDF">
            <w:rPr>
              <w:rFonts w:ascii="Arial" w:hAnsi="Arial" w:cs="Arial"/>
              <w:b/>
              <w:bCs/>
            </w:rPr>
            <w:t>/03/202</w:t>
          </w:r>
          <w:r w:rsidR="00322E01">
            <w:rPr>
              <w:rFonts w:ascii="Arial" w:hAnsi="Arial" w:cs="Arial"/>
              <w:b/>
              <w:bCs/>
            </w:rPr>
            <w:t>6</w:t>
          </w:r>
        </w:p>
      </w:tc>
      <w:tc>
        <w:tcPr>
          <w:tcW w:w="4680" w:type="dxa"/>
          <w:shd w:val="clear" w:color="auto" w:fill="66CCFF"/>
        </w:tcPr>
        <w:p w14:paraId="1391FFBC" w14:textId="432D5EB3" w:rsidR="00CC6B44" w:rsidRDefault="00DE2562">
          <w:pPr>
            <w:shd w:val="clear" w:color="auto" w:fill="66CCFF"/>
            <w:snapToGrid w:val="0"/>
            <w:jc w:val="center"/>
            <w:rPr>
              <w:rFonts w:ascii="Arial" w:hAnsi="Arial" w:cs="Arial"/>
              <w:b/>
              <w:bCs/>
            </w:rPr>
          </w:pPr>
          <w:r w:rsidRPr="001B3D78">
            <w:rPr>
              <w:rFonts w:ascii="Corbel" w:hAnsi="Corbel" w:cs="Arial"/>
              <w:b/>
              <w:bCs/>
            </w:rPr>
            <w:t>26A0</w:t>
          </w:r>
          <w:r w:rsidR="00DF1BA8">
            <w:rPr>
              <w:rFonts w:ascii="Corbel" w:hAnsi="Corbel" w:cs="Arial"/>
              <w:b/>
              <w:bCs/>
            </w:rPr>
            <w:t>005</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180F10B1"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71CC1A0"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r>
  </w:tbl>
  <w:p w14:paraId="369CFD22" w14:textId="77777777"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5917566">
    <w:abstractNumId w:val="0"/>
  </w:num>
  <w:num w:numId="2" w16cid:durableId="1830904759">
    <w:abstractNumId w:val="1"/>
  </w:num>
  <w:num w:numId="3" w16cid:durableId="74791287">
    <w:abstractNumId w:val="3"/>
  </w:num>
  <w:num w:numId="4" w16cid:durableId="1351101998">
    <w:abstractNumId w:val="2"/>
  </w:num>
  <w:num w:numId="5" w16cid:durableId="407654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184FFD"/>
    <w:rsid w:val="0019532F"/>
    <w:rsid w:val="00245B39"/>
    <w:rsid w:val="002A527A"/>
    <w:rsid w:val="00322E01"/>
    <w:rsid w:val="00327CB3"/>
    <w:rsid w:val="00363678"/>
    <w:rsid w:val="0037407E"/>
    <w:rsid w:val="003819B2"/>
    <w:rsid w:val="003C1311"/>
    <w:rsid w:val="003D069B"/>
    <w:rsid w:val="003D1E56"/>
    <w:rsid w:val="0041712D"/>
    <w:rsid w:val="004C3DA6"/>
    <w:rsid w:val="005E2182"/>
    <w:rsid w:val="00655096"/>
    <w:rsid w:val="0066546A"/>
    <w:rsid w:val="006D1FBB"/>
    <w:rsid w:val="007077BE"/>
    <w:rsid w:val="00716B7F"/>
    <w:rsid w:val="00734C72"/>
    <w:rsid w:val="007678A9"/>
    <w:rsid w:val="00771FF7"/>
    <w:rsid w:val="00844022"/>
    <w:rsid w:val="0093188E"/>
    <w:rsid w:val="009C3171"/>
    <w:rsid w:val="00A14888"/>
    <w:rsid w:val="00A232F9"/>
    <w:rsid w:val="00AD16C1"/>
    <w:rsid w:val="00B12F4E"/>
    <w:rsid w:val="00BA3787"/>
    <w:rsid w:val="00BC1981"/>
    <w:rsid w:val="00C36FF7"/>
    <w:rsid w:val="00C84283"/>
    <w:rsid w:val="00C84E84"/>
    <w:rsid w:val="00CA101B"/>
    <w:rsid w:val="00CC4933"/>
    <w:rsid w:val="00CC6B44"/>
    <w:rsid w:val="00D0128D"/>
    <w:rsid w:val="00D3212B"/>
    <w:rsid w:val="00D352C0"/>
    <w:rsid w:val="00D64B18"/>
    <w:rsid w:val="00DE2562"/>
    <w:rsid w:val="00DF1BA8"/>
    <w:rsid w:val="00E07D0E"/>
    <w:rsid w:val="00E07EDF"/>
    <w:rsid w:val="00E433B0"/>
    <w:rsid w:val="00EB63D4"/>
    <w:rsid w:val="00F0218F"/>
    <w:rsid w:val="00F62E30"/>
    <w:rsid w:val="00FA1196"/>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042319">
      <w:bodyDiv w:val="1"/>
      <w:marLeft w:val="0"/>
      <w:marRight w:val="0"/>
      <w:marTop w:val="0"/>
      <w:marBottom w:val="0"/>
      <w:divBdr>
        <w:top w:val="none" w:sz="0" w:space="0" w:color="auto"/>
        <w:left w:val="none" w:sz="0" w:space="0" w:color="auto"/>
        <w:bottom w:val="none" w:sz="0" w:space="0" w:color="auto"/>
        <w:right w:val="none" w:sz="0" w:space="0" w:color="auto"/>
      </w:divBdr>
    </w:div>
    <w:div w:id="77104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C4FFE.FD187C0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930DBD-EE1B-44A9-A310-E3DE1231B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27021-4FE5-433C-8D2C-FE8EBAC25A04}">
  <ds:schemaRefs>
    <ds:schemaRef ds:uri="http://schemas.microsoft.com/sharepoint/v3/contenttype/forms"/>
  </ds:schemaRefs>
</ds:datastoreItem>
</file>

<file path=customXml/itemProps3.xml><?xml version="1.0" encoding="utf-8"?>
<ds:datastoreItem xmlns:ds="http://schemas.openxmlformats.org/officeDocument/2006/customXml" ds:itemID="{3235EB30-45E9-4248-BA93-E9CB1921CB1D}">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2625</Words>
  <Characters>14438</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OUALI ANOUK</cp:lastModifiedBy>
  <cp:revision>29</cp:revision>
  <dcterms:created xsi:type="dcterms:W3CDTF">2019-04-08T13:44:00Z</dcterms:created>
  <dcterms:modified xsi:type="dcterms:W3CDTF">2026-07-07T05:47:00Z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